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56F2" w:rsidRDefault="00B92219">
      <w:pPr>
        <w:spacing w:line="240" w:lineRule="auto"/>
        <w:jc w:val="both"/>
        <w:rPr>
          <w:rFonts w:ascii="Calibri" w:eastAsia="Calibri" w:hAnsi="Calibri" w:cs="Calibri"/>
        </w:rPr>
      </w:pPr>
      <w:r>
        <w:rPr>
          <w:rFonts w:ascii="Helvetica Neue" w:eastAsia="Helvetica Neue" w:hAnsi="Helvetica Neue" w:cs="Helvetica Neue"/>
          <w:b/>
          <w:sz w:val="30"/>
          <w:szCs w:val="30"/>
        </w:rPr>
        <w:t>Cascade Public Library Board of Trustees Minutes</w:t>
      </w:r>
    </w:p>
    <w:p w14:paraId="00000002" w14:textId="77777777" w:rsidR="002856F2" w:rsidRDefault="00B92219">
      <w:pPr>
        <w:spacing w:line="240" w:lineRule="auto"/>
        <w:jc w:val="both"/>
        <w:rPr>
          <w:rFonts w:ascii="Calibri" w:eastAsia="Calibri" w:hAnsi="Calibri" w:cs="Calibri"/>
        </w:rPr>
      </w:pPr>
      <w:r>
        <w:rPr>
          <w:rFonts w:ascii="Helvetica Neue" w:eastAsia="Helvetica Neue" w:hAnsi="Helvetica Neue" w:cs="Helvetica Neue"/>
          <w:sz w:val="20"/>
          <w:szCs w:val="20"/>
        </w:rPr>
        <w:t>Tuesday, October 7, 2025 (4:30pm)</w:t>
      </w:r>
    </w:p>
    <w:p w14:paraId="00000003" w14:textId="77777777" w:rsidR="002856F2" w:rsidRDefault="00B92219">
      <w:pPr>
        <w:spacing w:line="240" w:lineRule="auto"/>
        <w:jc w:val="both"/>
        <w:rPr>
          <w:rFonts w:ascii="Calibri" w:eastAsia="Calibri" w:hAnsi="Calibri" w:cs="Calibri"/>
        </w:rPr>
      </w:pPr>
      <w:r>
        <w:rPr>
          <w:rFonts w:ascii="Helvetica Neue" w:eastAsia="Helvetica Neue" w:hAnsi="Helvetica Neue" w:cs="Helvetica Neue"/>
          <w:sz w:val="20"/>
          <w:szCs w:val="20"/>
        </w:rPr>
        <w:t>Cascade Public Library Conference Room</w:t>
      </w:r>
    </w:p>
    <w:p w14:paraId="00000004" w14:textId="77777777" w:rsidR="002856F2" w:rsidRDefault="00B92219">
      <w:pPr>
        <w:spacing w:line="240" w:lineRule="auto"/>
        <w:jc w:val="both"/>
        <w:rPr>
          <w:rFonts w:ascii="Calibri" w:eastAsia="Calibri" w:hAnsi="Calibri" w:cs="Calibri"/>
        </w:rPr>
      </w:pPr>
      <w:r>
        <w:rPr>
          <w:rFonts w:ascii="Helvetica Neue" w:eastAsia="Helvetica Neue" w:hAnsi="Helvetica Neue" w:cs="Helvetica Neue"/>
          <w:sz w:val="20"/>
          <w:szCs w:val="20"/>
        </w:rPr>
        <w:t>108 2nd Avenue SW, Cascade Iowa</w:t>
      </w:r>
    </w:p>
    <w:p w14:paraId="00000005" w14:textId="77777777" w:rsidR="002856F2" w:rsidRDefault="00B92219">
      <w:pPr>
        <w:spacing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Kane, Brindle, Knief, Balster, Gleason, Funke</w:t>
      </w:r>
    </w:p>
    <w:p w14:paraId="00000006" w14:textId="77777777" w:rsidR="002856F2" w:rsidRDefault="002856F2">
      <w:pPr>
        <w:spacing w:line="240" w:lineRule="auto"/>
        <w:jc w:val="both"/>
        <w:rPr>
          <w:rFonts w:ascii="Helvetica Neue" w:eastAsia="Helvetica Neue" w:hAnsi="Helvetica Neue" w:cs="Helvetica Neue"/>
          <w:sz w:val="20"/>
          <w:szCs w:val="20"/>
        </w:rPr>
      </w:pPr>
    </w:p>
    <w:p w14:paraId="00000007" w14:textId="77777777" w:rsidR="002856F2" w:rsidRDefault="002856F2">
      <w:pPr>
        <w:spacing w:line="240" w:lineRule="auto"/>
        <w:jc w:val="both"/>
        <w:rPr>
          <w:rFonts w:ascii="Helvetica Neue" w:eastAsia="Helvetica Neue" w:hAnsi="Helvetica Neue" w:cs="Helvetica Neue"/>
          <w:sz w:val="20"/>
          <w:szCs w:val="20"/>
        </w:rPr>
      </w:pPr>
    </w:p>
    <w:p w14:paraId="00000008"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Call to Order: Brindle called the meeting to order at 4:30 pm. (Balster would join us later in the meeting). </w:t>
      </w:r>
    </w:p>
    <w:p w14:paraId="00000009"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Funke motioned to approve the agenda; Gleason seconded. All approved. </w:t>
      </w:r>
    </w:p>
    <w:p w14:paraId="0000000A"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Approval of the Minutes of the September 2, 2025 library board meeting: Knief moved to approve, Gleason seconded. All approved.</w:t>
      </w:r>
    </w:p>
    <w:p w14:paraId="0000000B"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None</w:t>
      </w:r>
    </w:p>
    <w:p w14:paraId="0000000C"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Budget Reports: Representative from the Endowment Fund will speak at the November meeting. Kane will follow up with Sami about the library card charge, hoopla charges, &amp; the capital improvements account. Kane will check with Deanna about the account the AED is paid out of and follow up on the water softener question of renting vs. buying. </w:t>
      </w:r>
    </w:p>
    <w:p w14:paraId="0000000D"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Bills: Gleason moved to pay the bills; Funke seconded; all approved. Note - Baker &amp; Taylor is closed, Kane getting a new book vendor.</w:t>
      </w:r>
    </w:p>
    <w:p w14:paraId="0000000E"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Young’s Painting &amp; Decorating Quotes: Gleason made a motion, Knief seconded to approve the quote of painting the inside of the silo with the clarification the whole inside of the silo would be painted. All approved. It was decided to not move forward with the quote for the wall shields, more options will be looked into.</w:t>
      </w:r>
    </w:p>
    <w:p w14:paraId="0000000F"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Circulation Statistics: Usage was down a little, but is normal for September.</w:t>
      </w:r>
    </w:p>
    <w:p w14:paraId="00000010"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Facility Updates: Camera in conference room should be able to record meetings. A ring camera will be going in the silo. The grass is finally growing! Ideas are being looked at, as well as contacting the architect to decide how to make the drop off more of a true drive up. </w:t>
      </w:r>
    </w:p>
    <w:p w14:paraId="00000011"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Friends of the Library update: Lemonade stand profited over $600.00. Will be decorating for Christmas, doing a holiday photo shoot, trunk or treat, the cookie walk, and donated $500 to the library of things. </w:t>
      </w:r>
    </w:p>
    <w:p w14:paraId="00000012"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Programming/Upcoming Events/Librarians Calendar: Lots of activities in October. Duck hunt is still going on. </w:t>
      </w:r>
    </w:p>
    <w:p w14:paraId="00000013"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Community Room: Funke made a motion, Brindle seconded, to approve the Community Room policy with the addition of adding “unless prior consent of library director is given” after closing without a librarian present. All approved.</w:t>
      </w:r>
    </w:p>
    <w:p w14:paraId="00000014" w14:textId="77777777" w:rsidR="002856F2" w:rsidRDefault="00B9221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Circulation Policy: Changes have been suggested, will re-visit at next meeting.</w:t>
      </w:r>
    </w:p>
    <w:p w14:paraId="00000015" w14:textId="77777777" w:rsidR="002856F2" w:rsidRDefault="00B92219">
      <w:pPr>
        <w:numPr>
          <w:ilvl w:val="0"/>
          <w:numId w:val="1"/>
        </w:numPr>
        <w:spacing w:line="240" w:lineRule="auto"/>
        <w:jc w:val="both"/>
        <w:rPr>
          <w:rFonts w:ascii="Calibri" w:eastAsia="Calibri" w:hAnsi="Calibri" w:cs="Calibri"/>
        </w:rPr>
      </w:pPr>
      <w:r>
        <w:rPr>
          <w:rFonts w:ascii="Calibri" w:eastAsia="Calibri" w:hAnsi="Calibri" w:cs="Calibri"/>
        </w:rPr>
        <w:t xml:space="preserve">Other: Brief update on community room use. Hotspot renewals are coming up. Changing to First Net appears to be cheaper than current contract with Mobile Citizen. </w:t>
      </w:r>
    </w:p>
    <w:p w14:paraId="00000016" w14:textId="77777777" w:rsidR="002856F2" w:rsidRDefault="00B92219">
      <w:pPr>
        <w:numPr>
          <w:ilvl w:val="0"/>
          <w:numId w:val="1"/>
        </w:numPr>
        <w:spacing w:line="240" w:lineRule="auto"/>
        <w:jc w:val="both"/>
        <w:rPr>
          <w:rFonts w:ascii="Calibri" w:eastAsia="Calibri" w:hAnsi="Calibri" w:cs="Calibri"/>
        </w:rPr>
      </w:pPr>
      <w:r>
        <w:rPr>
          <w:rFonts w:ascii="Calibri" w:eastAsia="Calibri" w:hAnsi="Calibri" w:cs="Calibri"/>
        </w:rPr>
        <w:t>Next meeting: Tuesday, November 4, 2025 at 4:30pm.</w:t>
      </w:r>
    </w:p>
    <w:p w14:paraId="00000017" w14:textId="77777777" w:rsidR="002856F2" w:rsidRDefault="00B92219">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t>Adjournment: Gleason moved to adjourn, Brinde seconded. All approved.</w:t>
      </w:r>
    </w:p>
    <w:p w14:paraId="00000018" w14:textId="77777777" w:rsidR="002856F2" w:rsidRDefault="00B92219">
      <w:pPr>
        <w:ind w:left="-360" w:right="-720"/>
        <w:jc w:val="right"/>
      </w:pPr>
      <w:r>
        <w:tab/>
      </w:r>
      <w:r>
        <w:tab/>
      </w:r>
      <w:r>
        <w:tab/>
      </w:r>
      <w:r>
        <w:tab/>
      </w:r>
      <w:r>
        <w:tab/>
      </w:r>
      <w:r>
        <w:tab/>
      </w:r>
      <w:r>
        <w:tab/>
      </w:r>
      <w:r>
        <w:tab/>
      </w:r>
      <w:r>
        <w:tab/>
      </w:r>
    </w:p>
    <w:p w14:paraId="00000019" w14:textId="77777777" w:rsidR="002856F2" w:rsidRDefault="00B92219">
      <w:pPr>
        <w:ind w:left="-360" w:right="-720"/>
        <w:jc w:val="right"/>
        <w:rPr>
          <w:rFonts w:ascii="Calibri" w:eastAsia="Calibri" w:hAnsi="Calibri" w:cs="Calibri"/>
        </w:rPr>
      </w:pPr>
      <w:r>
        <w:rPr>
          <w:rFonts w:ascii="Calibri" w:eastAsia="Calibri" w:hAnsi="Calibri" w:cs="Calibri"/>
        </w:rPr>
        <w:tab/>
        <w:t xml:space="preserve">Respectfully submitted, </w:t>
      </w:r>
    </w:p>
    <w:p w14:paraId="0000001A" w14:textId="77777777" w:rsidR="002856F2" w:rsidRDefault="00B92219">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Bret Funke, Cascade Public Library Board Secretary</w:t>
      </w:r>
    </w:p>
    <w:sectPr w:rsidR="002856F2">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CB3D5768-C029-43A0-B3D2-79C6D3CECECD}"/>
    <w:embedBold r:id="rId2" w:fontKey="{85F794D9-3993-4B5F-BE18-D2E9B35C678B}"/>
  </w:font>
  <w:font w:name="Calibri">
    <w:panose1 w:val="020F0502020204030204"/>
    <w:charset w:val="00"/>
    <w:family w:val="swiss"/>
    <w:pitch w:val="variable"/>
    <w:sig w:usb0="E4002EFF" w:usb1="C200247B" w:usb2="00000009" w:usb3="00000000" w:csb0="000001FF" w:csb1="00000000"/>
    <w:embedRegular r:id="rId3" w:fontKey="{0ACCFCB0-A22B-40EA-9B25-B450CEC840BB}"/>
  </w:font>
  <w:font w:name="Cambria">
    <w:panose1 w:val="02040503050406030204"/>
    <w:charset w:val="00"/>
    <w:family w:val="roman"/>
    <w:pitch w:val="variable"/>
    <w:sig w:usb0="E00006FF" w:usb1="420024FF" w:usb2="02000000" w:usb3="00000000" w:csb0="0000019F" w:csb1="00000000"/>
    <w:embedRegular r:id="rId4" w:fontKey="{64BF6892-C36A-446E-BB80-F963D8E1A6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7587B"/>
    <w:multiLevelType w:val="multilevel"/>
    <w:tmpl w:val="C4104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755827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6F2"/>
    <w:rsid w:val="002856F2"/>
    <w:rsid w:val="004C18B2"/>
    <w:rsid w:val="00B92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F0FD-9803-4099-BEC4-62EF5745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406</Words>
  <Characters>2316</Characters>
  <Application>Microsoft Office Word</Application>
  <DocSecurity>0</DocSecurity>
  <Lines>19</Lines>
  <Paragraphs>5</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2025-10-08T15:35:00Z</dcterms:created>
  <dcterms:modified xsi:type="dcterms:W3CDTF">2025-10-08T15:35:00Z</dcterms:modified>
</cp:coreProperties>
</file>